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2854" w:rsidRDefault="003E2854" w:rsidP="003E2854">
      <w:pPr>
        <w:autoSpaceDE w:val="0"/>
        <w:autoSpaceDN w:val="0"/>
        <w:adjustRightInd w:val="0"/>
        <w:jc w:val="both"/>
        <w:rPr>
          <w:rFonts w:ascii="Arial" w:hAnsi="Arial" w:cs="Arial"/>
          <w:i/>
        </w:rPr>
      </w:pPr>
      <w:r w:rsidRPr="00A54FCF">
        <w:rPr>
          <w:rFonts w:ascii="Arial" w:eastAsia="Calibri" w:hAnsi="Arial" w:cs="Arial"/>
          <w:bCs/>
          <w:i/>
          <w:iCs/>
          <w:kern w:val="36"/>
        </w:rPr>
        <w:fldChar w:fldCharType="begin"/>
      </w:r>
      <w:r w:rsidRPr="00A54FCF">
        <w:rPr>
          <w:rFonts w:ascii="Arial" w:eastAsia="Calibri" w:hAnsi="Arial" w:cs="Arial"/>
          <w:bCs/>
          <w:i/>
          <w:iCs/>
          <w:kern w:val="36"/>
        </w:rPr>
        <w:instrText>HYPERLINK "consultantplus://offline/ref=2B7BD1F3D85B163F960DA9400B4141190E1ECC1C45B86BB0F967BC2F3564B7A7C8E2CB18D44584B11062EB0E4469CA51B5A7F7201460C3BD1165F2B7F" \o "Ссылка на КонсультантПлюс"</w:instrText>
      </w:r>
      <w:r w:rsidRPr="00A54FCF">
        <w:rPr>
          <w:rFonts w:ascii="Arial" w:eastAsia="Calibri" w:hAnsi="Arial" w:cs="Arial"/>
          <w:bCs/>
          <w:i/>
          <w:iCs/>
          <w:kern w:val="36"/>
        </w:rPr>
      </w:r>
      <w:r w:rsidRPr="00A54FCF">
        <w:rPr>
          <w:rFonts w:ascii="Arial" w:eastAsia="Calibri" w:hAnsi="Arial" w:cs="Arial"/>
          <w:bCs/>
          <w:i/>
          <w:iCs/>
          <w:kern w:val="36"/>
        </w:rPr>
        <w:fldChar w:fldCharType="separate"/>
      </w:r>
      <w:r w:rsidRPr="00A54FCF">
        <w:rPr>
          <w:rStyle w:val="a3"/>
          <w:rFonts w:ascii="Arial" w:eastAsia="Calibri" w:hAnsi="Arial" w:cs="Arial"/>
          <w:bCs/>
          <w:i/>
          <w:iCs/>
          <w:kern w:val="36"/>
        </w:rPr>
        <w:t>Письмо ФНС России от 27.05.2021 N СД-4-21/7355@</w:t>
      </w:r>
      <w:r w:rsidRPr="00A54FCF">
        <w:rPr>
          <w:rFonts w:ascii="Arial" w:eastAsia="Calibri" w:hAnsi="Arial" w:cs="Arial"/>
          <w:bCs/>
          <w:i/>
          <w:iCs/>
          <w:kern w:val="36"/>
        </w:rPr>
        <w:fldChar w:fldCharType="end"/>
      </w:r>
      <w:r w:rsidRPr="00E104E5">
        <w:rPr>
          <w:rFonts w:ascii="Arial" w:hAnsi="Arial" w:cs="Arial"/>
          <w:i/>
        </w:rPr>
        <w:t>.</w:t>
      </w:r>
    </w:p>
    <w:p w:rsidR="003E2854" w:rsidRPr="00E104E5" w:rsidRDefault="003E2854" w:rsidP="003E2854">
      <w:pPr>
        <w:autoSpaceDE w:val="0"/>
        <w:autoSpaceDN w:val="0"/>
        <w:adjustRightInd w:val="0"/>
        <w:jc w:val="both"/>
        <w:rPr>
          <w:rFonts w:ascii="Arial" w:hAnsi="Arial" w:cs="Arial"/>
          <w:i/>
          <w:spacing w:val="-8"/>
        </w:rPr>
      </w:pPr>
    </w:p>
    <w:p w:rsidR="003E2854" w:rsidRPr="00CA199A" w:rsidRDefault="003E2854" w:rsidP="003E2854">
      <w:pPr>
        <w:jc w:val="both"/>
        <w:rPr>
          <w:rFonts w:ascii="Arial" w:hAnsi="Arial" w:cs="Arial"/>
        </w:rPr>
      </w:pPr>
      <w:r w:rsidRPr="00940C00">
        <w:rPr>
          <w:rFonts w:ascii="Arial" w:hAnsi="Arial" w:cs="Arial"/>
        </w:rPr>
        <w:t>Налогоплательщики больше не сдают декларации по транспортному и земельному налогам. После срока уплаты налога за год инспекция пришлет им сообщение со своим вариантом расчета. Сделать она это может по ТКС, почте или вручить лично. Если налогоплательщик хочет получить такое сообщение определенным способом, то требуется направить в ИФНС заявление по форме из Письма ФНС России от 10.03.2021 N БС-4-21/3006@. ФНС уточняет: плательщики сами решают, нужно ли обращаться за такими сведениями.</w:t>
      </w:r>
    </w:p>
    <w:p w:rsidR="00586927" w:rsidRDefault="00586927"/>
    <w:p w:rsidR="003E2854" w:rsidRDefault="003E2854" w:rsidP="003E2854">
      <w:pPr>
        <w:autoSpaceDE w:val="0"/>
        <w:autoSpaceDN w:val="0"/>
        <w:adjustRightInd w:val="0"/>
        <w:jc w:val="both"/>
        <w:rPr>
          <w:rFonts w:ascii="Arial" w:hAnsi="Arial" w:cs="Arial"/>
          <w:i/>
        </w:rPr>
      </w:pPr>
      <w:hyperlink r:id="rId4" w:tooltip="Ссылка на КонсультантПлюс" w:history="1">
        <w:r>
          <w:rPr>
            <w:rStyle w:val="a3"/>
            <w:rFonts w:ascii="Arial" w:eastAsia="Calibri" w:hAnsi="Arial" w:cs="Arial"/>
            <w:bCs/>
            <w:i/>
            <w:iCs/>
            <w:kern w:val="36"/>
          </w:rPr>
          <w:t>Федеральный закон от 11.06.2021 N 204-ФЗ</w:t>
        </w:r>
      </w:hyperlink>
      <w:r w:rsidRPr="00194667">
        <w:rPr>
          <w:rFonts w:ascii="Arial" w:hAnsi="Arial" w:cs="Arial"/>
          <w:i/>
        </w:rPr>
        <w:t>.</w:t>
      </w:r>
    </w:p>
    <w:p w:rsidR="003E2854" w:rsidRPr="00194667" w:rsidRDefault="003E2854" w:rsidP="003E2854">
      <w:pPr>
        <w:autoSpaceDE w:val="0"/>
        <w:autoSpaceDN w:val="0"/>
        <w:adjustRightInd w:val="0"/>
        <w:jc w:val="both"/>
        <w:rPr>
          <w:rFonts w:ascii="Arial" w:hAnsi="Arial" w:cs="Arial"/>
          <w:i/>
          <w:spacing w:val="-8"/>
        </w:rPr>
      </w:pPr>
    </w:p>
    <w:p w:rsidR="003E2854" w:rsidRPr="00FB3A18" w:rsidRDefault="003E2854" w:rsidP="003E2854">
      <w:pPr>
        <w:jc w:val="both"/>
        <w:rPr>
          <w:rFonts w:ascii="Arial" w:hAnsi="Arial" w:cs="Arial"/>
        </w:rPr>
      </w:pPr>
      <w:r w:rsidRPr="00FB3A18">
        <w:rPr>
          <w:rFonts w:ascii="Arial" w:hAnsi="Arial" w:cs="Arial"/>
        </w:rPr>
        <w:t>С 1 декабря 2021 г</w:t>
      </w:r>
      <w:r>
        <w:rPr>
          <w:rFonts w:ascii="Arial" w:hAnsi="Arial" w:cs="Arial"/>
        </w:rPr>
        <w:t>.</w:t>
      </w:r>
      <w:r w:rsidRPr="00FB3A18">
        <w:rPr>
          <w:rFonts w:ascii="Arial" w:hAnsi="Arial" w:cs="Arial"/>
        </w:rPr>
        <w:t xml:space="preserve"> продавцов маркированных товаров будут штрафовать за непредставление сведений в систему маркировки, а также за нарушение сроков и порядка подачи сведений. Штраф для компаний </w:t>
      </w:r>
      <w:r>
        <w:rPr>
          <w:rFonts w:ascii="Arial" w:hAnsi="Arial" w:cs="Arial"/>
        </w:rPr>
        <w:t>–</w:t>
      </w:r>
      <w:r w:rsidRPr="00FB3A18">
        <w:rPr>
          <w:rFonts w:ascii="Arial" w:hAnsi="Arial" w:cs="Arial"/>
        </w:rPr>
        <w:t xml:space="preserve"> от 50 до 100 тыс. руб., для должностных лиц </w:t>
      </w:r>
      <w:r>
        <w:rPr>
          <w:rFonts w:ascii="Arial" w:hAnsi="Arial" w:cs="Arial"/>
        </w:rPr>
        <w:t>–</w:t>
      </w:r>
      <w:r w:rsidRPr="00FB3A18">
        <w:rPr>
          <w:rFonts w:ascii="Arial" w:hAnsi="Arial" w:cs="Arial"/>
        </w:rPr>
        <w:t xml:space="preserve"> от 1 до 10 тыс. руб. Новая статья появится в </w:t>
      </w:r>
      <w:proofErr w:type="spellStart"/>
      <w:r w:rsidRPr="00FB3A18">
        <w:rPr>
          <w:rFonts w:ascii="Arial" w:hAnsi="Arial" w:cs="Arial"/>
        </w:rPr>
        <w:t>КоАП</w:t>
      </w:r>
      <w:proofErr w:type="spellEnd"/>
      <w:r w:rsidRPr="00FB3A18">
        <w:rPr>
          <w:rFonts w:ascii="Arial" w:hAnsi="Arial" w:cs="Arial"/>
        </w:rPr>
        <w:t xml:space="preserve"> РФ.</w:t>
      </w:r>
    </w:p>
    <w:p w:rsidR="003E2854" w:rsidRDefault="003E2854"/>
    <w:sectPr w:rsidR="003E2854" w:rsidSect="0058692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rsids>
    <w:rsidRoot w:val="003E2854"/>
    <w:rsid w:val="00011A8F"/>
    <w:rsid w:val="002A41D3"/>
    <w:rsid w:val="003E2854"/>
    <w:rsid w:val="003F2B6D"/>
    <w:rsid w:val="004236C3"/>
    <w:rsid w:val="00586927"/>
    <w:rsid w:val="00613166"/>
    <w:rsid w:val="0092198A"/>
    <w:rsid w:val="009C4745"/>
    <w:rsid w:val="00A00CF4"/>
    <w:rsid w:val="00AF5D9B"/>
    <w:rsid w:val="00CA3F2A"/>
    <w:rsid w:val="00CA7B8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28"/>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2854"/>
    <w:pPr>
      <w:spacing w:after="0" w:line="240" w:lineRule="auto"/>
    </w:pPr>
    <w:rPr>
      <w:rFonts w:eastAsia="Times New Roman"/>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3E2854"/>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consultantplus://offline/ref=909C5CC6F06363E76D3B485EEB4573A4E7A4056DD0F2C10FB0DC9993561AE7259405053CD2C2C2C1408BE3ADD02694B414C8E1282E712FF2G0H0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189</Words>
  <Characters>1080</Characters>
  <Application>Microsoft Office Word</Application>
  <DocSecurity>0</DocSecurity>
  <Lines>9</Lines>
  <Paragraphs>2</Paragraphs>
  <ScaleCrop>false</ScaleCrop>
  <Company/>
  <LinksUpToDate>false</LinksUpToDate>
  <CharactersWithSpaces>1267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metodist</dc:creator>
  <cp:keywords/>
  <dc:description/>
  <cp:lastModifiedBy>metodist</cp:lastModifiedBy>
  <cp:revision>2</cp:revision>
  <dcterms:created xsi:type="dcterms:W3CDTF">2021-06-18T04:04:00Z</dcterms:created>
  <dcterms:modified xsi:type="dcterms:W3CDTF">2021-06-18T04:05:00Z</dcterms:modified>
</cp:coreProperties>
</file>